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eastAsia="宋体" w:cs="宋体"/>
          <w:b/>
          <w:bCs/>
          <w:snapToGrid w:val="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napToGrid w:val="0"/>
          <w:kern w:val="0"/>
          <w:sz w:val="44"/>
          <w:szCs w:val="44"/>
        </w:rPr>
        <w:t>国家税务总局青岛市城阳区税务局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snapToGrid w:val="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napToGrid w:val="0"/>
          <w:kern w:val="0"/>
          <w:sz w:val="44"/>
          <w:szCs w:val="44"/>
        </w:rPr>
        <w:t>社会保险费限期缴纳通知书</w:t>
      </w:r>
    </w:p>
    <w:p>
      <w:pPr>
        <w:adjustRightInd w:val="0"/>
        <w:snapToGrid w:val="0"/>
        <w:jc w:val="center"/>
        <w:rPr>
          <w:rFonts w:ascii="仿宋_GB2312" w:hAnsi="仿宋_GB2312" w:cs="仿宋_GB2312"/>
          <w:kern w:val="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青城税费限缴通〔202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 w:bidi="ar"/>
        </w:rPr>
        <w:t>5</w:t>
      </w: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〕</w:t>
      </w:r>
      <w:r>
        <w:rPr>
          <w:rFonts w:hint="eastAsia" w:ascii="仿宋_GB2312" w:hAnsi="仿宋_GB2312" w:cs="仿宋_GB2312"/>
          <w:color w:val="auto"/>
          <w:kern w:val="0"/>
          <w:szCs w:val="32"/>
          <w:lang w:bidi="ar"/>
        </w:rPr>
        <w:t>3</w:t>
      </w:r>
      <w:r>
        <w:rPr>
          <w:rFonts w:hint="eastAsia" w:ascii="仿宋_GB2312" w:hAnsi="仿宋_GB2312" w:cs="仿宋_GB2312"/>
          <w:color w:val="auto"/>
          <w:kern w:val="0"/>
          <w:szCs w:val="32"/>
          <w:lang w:val="en-US" w:eastAsia="zh-CN" w:bidi="ar"/>
        </w:rPr>
        <w:t>10</w:t>
      </w: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号</w:t>
      </w:r>
    </w:p>
    <w:p>
      <w:pPr>
        <w:adjustRightInd w:val="0"/>
        <w:snapToGrid w:val="0"/>
        <w:spacing w:line="288" w:lineRule="auto"/>
        <w:rPr>
          <w:rFonts w:ascii="仿宋_GB2312" w:hAnsi="仿宋_GB2312" w:cs="仿宋_GB2312"/>
          <w:color w:val="000000"/>
          <w:kern w:val="0"/>
          <w:szCs w:val="32"/>
          <w:lang w:bidi="ar"/>
        </w:rPr>
      </w:pPr>
    </w:p>
    <w:p>
      <w:pPr>
        <w:adjustRightInd w:val="0"/>
        <w:snapToGrid w:val="0"/>
        <w:spacing w:line="288" w:lineRule="auto"/>
        <w:rPr>
          <w:rFonts w:ascii="仿宋_GB2312" w:hAnsi="仿宋_GB2312" w:cs="仿宋_GB2312"/>
          <w:color w:val="000000"/>
          <w:kern w:val="0"/>
          <w:szCs w:val="32"/>
          <w:u w:val="single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用人单位：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青岛富兴泰达机械科技有限公司</w:t>
      </w:r>
    </w:p>
    <w:p>
      <w:pPr>
        <w:snapToGrid w:val="0"/>
        <w:spacing w:line="336" w:lineRule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纳税人识别号：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91370214MADM45AU59</w:t>
      </w:r>
    </w:p>
    <w:p>
      <w:pPr>
        <w:adjustRightInd w:val="0"/>
        <w:snapToGrid w:val="0"/>
        <w:spacing w:line="288" w:lineRule="auto"/>
        <w:rPr>
          <w:rFonts w:ascii="仿宋_GB2312" w:hAnsi="仿宋_GB2312" w:cs="仿宋_GB2312"/>
          <w:color w:val="000000"/>
          <w:kern w:val="0"/>
          <w:szCs w:val="32"/>
          <w:u w:val="single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单位社保编号：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 w:bidi="ar"/>
        </w:rPr>
        <w:t>13024061310647123032</w:t>
      </w: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 xml:space="preserve">       </w:t>
      </w:r>
    </w:p>
    <w:p>
      <w:pPr>
        <w:adjustRightInd w:val="0"/>
        <w:snapToGrid w:val="0"/>
        <w:spacing w:line="288" w:lineRule="auto"/>
        <w:ind w:firstLine="640" w:firstLineChars="200"/>
        <w:rPr>
          <w:rFonts w:ascii="仿宋_GB2312" w:hAnsi="仿宋_GB2312" w:cs="仿宋_GB2312"/>
          <w:color w:val="000000"/>
          <w:kern w:val="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事由：责令限期缴纳社会保险费。</w:t>
      </w:r>
    </w:p>
    <w:p>
      <w:pPr>
        <w:adjustRightInd w:val="0"/>
        <w:snapToGrid w:val="0"/>
        <w:spacing w:line="288" w:lineRule="auto"/>
        <w:ind w:firstLine="640" w:firstLineChars="200"/>
        <w:rPr>
          <w:rFonts w:ascii="仿宋_GB2312" w:hAnsi="仿宋_GB2312" w:cs="仿宋_GB2312"/>
          <w:color w:val="000000"/>
          <w:kern w:val="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依据：《中华人民共和国社会保险法》第六十三条第一款、第八十六条。</w:t>
      </w:r>
    </w:p>
    <w:p>
      <w:pPr>
        <w:adjustRightInd w:val="0"/>
        <w:snapToGrid w:val="0"/>
        <w:spacing w:line="288" w:lineRule="auto"/>
        <w:ind w:firstLine="640" w:firstLineChars="200"/>
        <w:rPr>
          <w:rFonts w:ascii="仿宋_GB2312" w:hAnsi="仿宋_GB2312" w:cs="仿宋_GB2312"/>
          <w:color w:val="000000"/>
          <w:kern w:val="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内容:经</w:t>
      </w:r>
      <w:r>
        <w:rPr>
          <w:rFonts w:hint="eastAsia"/>
        </w:rPr>
        <w:t>社保</w:t>
      </w: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部门核定，你单位</w:t>
      </w:r>
      <w:r>
        <w:rPr>
          <w:rFonts w:hint="eastAsia"/>
        </w:rPr>
        <w:t>应缴未</w:t>
      </w: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缴</w:t>
      </w:r>
      <w:r>
        <w:rPr>
          <w:rFonts w:hint="eastAsia"/>
          <w:b w:val="0"/>
          <w:bCs w:val="0"/>
        </w:rPr>
        <w:t>202</w:t>
      </w:r>
      <w:r>
        <w:rPr>
          <w:rFonts w:hint="eastAsia"/>
          <w:b w:val="0"/>
          <w:bCs w:val="0"/>
          <w:lang w:val="en-US" w:eastAsia="zh-CN"/>
        </w:rPr>
        <w:t>4</w:t>
      </w:r>
      <w:r>
        <w:rPr>
          <w:rFonts w:hint="eastAsia" w:ascii="仿宋_GB2312" w:hAnsi="仿宋_GB2312" w:cs="仿宋_GB2312"/>
          <w:b w:val="0"/>
          <w:bCs w:val="0"/>
          <w:color w:val="000000"/>
          <w:kern w:val="0"/>
          <w:szCs w:val="32"/>
          <w:lang w:bidi="ar"/>
        </w:rPr>
        <w:t>年</w:t>
      </w:r>
      <w:r>
        <w:rPr>
          <w:rFonts w:hint="eastAsia"/>
          <w:b w:val="0"/>
          <w:bCs w:val="0"/>
        </w:rPr>
        <w:t>0</w:t>
      </w:r>
      <w:r>
        <w:rPr>
          <w:rFonts w:hint="eastAsia"/>
          <w:b w:val="0"/>
          <w:bCs w:val="0"/>
          <w:lang w:val="en-US" w:eastAsia="zh-CN"/>
        </w:rPr>
        <w:t>8</w:t>
      </w:r>
      <w:r>
        <w:rPr>
          <w:rFonts w:hint="eastAsia"/>
          <w:b w:val="0"/>
          <w:bCs w:val="0"/>
        </w:rPr>
        <w:t>月1日至202</w:t>
      </w:r>
      <w:r>
        <w:rPr>
          <w:rFonts w:hint="eastAsia"/>
          <w:b w:val="0"/>
          <w:bCs w:val="0"/>
          <w:lang w:val="en-US" w:eastAsia="zh-CN"/>
        </w:rPr>
        <w:t>5</w:t>
      </w:r>
      <w:r>
        <w:rPr>
          <w:rFonts w:hint="eastAsia"/>
          <w:b w:val="0"/>
          <w:bCs w:val="0"/>
        </w:rPr>
        <w:t xml:space="preserve"> 年0</w:t>
      </w:r>
      <w:r>
        <w:rPr>
          <w:rFonts w:hint="eastAsia"/>
          <w:b w:val="0"/>
          <w:bCs w:val="0"/>
          <w:lang w:val="en-US" w:eastAsia="zh-CN"/>
        </w:rPr>
        <w:t>8</w:t>
      </w:r>
      <w:r>
        <w:rPr>
          <w:rFonts w:hint="eastAsia"/>
          <w:b w:val="0"/>
          <w:bCs w:val="0"/>
        </w:rPr>
        <w:t>月3</w:t>
      </w:r>
      <w:r>
        <w:rPr>
          <w:rFonts w:hint="eastAsia"/>
          <w:b w:val="0"/>
          <w:bCs w:val="0"/>
          <w:lang w:val="en-US" w:eastAsia="zh-CN"/>
        </w:rPr>
        <w:t>1</w:t>
      </w:r>
      <w:r>
        <w:rPr>
          <w:rFonts w:hint="eastAsia"/>
          <w:b w:val="0"/>
          <w:bCs w:val="0"/>
        </w:rPr>
        <w:t>日的社会保险费人民币（大写）</w:t>
      </w:r>
      <w:r>
        <w:rPr>
          <w:rFonts w:hint="eastAsia"/>
          <w:b w:val="0"/>
          <w:bCs w:val="0"/>
          <w:lang w:eastAsia="zh-CN"/>
        </w:rPr>
        <w:t>肆</w:t>
      </w:r>
      <w:r>
        <w:rPr>
          <w:rFonts w:hint="eastAsia"/>
          <w:b w:val="0"/>
          <w:bCs w:val="0"/>
        </w:rPr>
        <w:t>万</w:t>
      </w:r>
      <w:r>
        <w:rPr>
          <w:rFonts w:hint="eastAsia"/>
          <w:b w:val="0"/>
          <w:bCs w:val="0"/>
          <w:lang w:eastAsia="zh-CN"/>
        </w:rPr>
        <w:t>玖仟柒佰叁拾叁</w:t>
      </w:r>
      <w:r>
        <w:rPr>
          <w:rFonts w:hint="eastAsia"/>
          <w:b w:val="0"/>
          <w:bCs w:val="0"/>
        </w:rPr>
        <w:t>元</w:t>
      </w:r>
      <w:r>
        <w:rPr>
          <w:rFonts w:hint="eastAsia"/>
          <w:b w:val="0"/>
          <w:bCs w:val="0"/>
          <w:lang w:eastAsia="zh-CN"/>
        </w:rPr>
        <w:t>零贰</w:t>
      </w:r>
      <w:r>
        <w:rPr>
          <w:rFonts w:hint="eastAsia"/>
          <w:b w:val="0"/>
          <w:bCs w:val="0"/>
        </w:rPr>
        <w:t>分￥</w:t>
      </w:r>
      <w:r>
        <w:rPr>
          <w:rFonts w:hint="eastAsia"/>
          <w:b w:val="0"/>
          <w:bCs w:val="0"/>
          <w:lang w:val="en-US" w:eastAsia="zh-CN"/>
        </w:rPr>
        <w:t>49733.02</w:t>
      </w:r>
      <w:r>
        <w:rPr>
          <w:rFonts w:hint="eastAsia"/>
          <w:b w:val="0"/>
          <w:bCs w:val="0"/>
        </w:rPr>
        <w:t>元。</w:t>
      </w:r>
      <w:r>
        <w:rPr>
          <w:rFonts w:hint="eastAsia"/>
        </w:rPr>
        <w:t>现根据《中华人民共和国社会保险法》第六十三条、第八十六条规定，责令你单位收到本通知后5个工作日内到青岛市城阳区税务局服</w:t>
      </w: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务大厅（地址：城阳区文阳路675号）缴纳欠缴的社会保险费和自欠缴之日起到缴纳之日止加收的滞纳金 （2011年7月1日前欠缴社会保险费按日加收千分之二滞纳金，2011年7月1日后欠缴社会保险费按日加收万分之五滞纳金）。</w:t>
      </w:r>
    </w:p>
    <w:p>
      <w:pPr>
        <w:adjustRightInd w:val="0"/>
        <w:snapToGrid w:val="0"/>
        <w:spacing w:line="288" w:lineRule="auto"/>
        <w:ind w:firstLine="640" w:firstLineChars="200"/>
        <w:rPr>
          <w:rFonts w:ascii="仿宋_GB2312" w:hAnsi="仿宋_GB2312" w:cs="仿宋_GB2312"/>
          <w:color w:val="000000"/>
          <w:kern w:val="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你单位收到本通知书之日起3个工作日内，可以向我局提出陈述和申辩意见；逾期未提出的，视为放弃陈述、申辩权利。</w:t>
      </w:r>
    </w:p>
    <w:tbl>
      <w:tblPr>
        <w:tblStyle w:val="2"/>
        <w:tblW w:w="60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textAlignment w:val="bottom"/>
              <w:rPr>
                <w:rFonts w:ascii="仿宋_GB2312" w:hAnsi="Arial" w:cs="仿宋_GB2312"/>
                <w:color w:val="000000"/>
                <w:szCs w:val="32"/>
                <w:u w:val="single"/>
              </w:rPr>
            </w:pPr>
          </w:p>
        </w:tc>
      </w:tr>
    </w:tbl>
    <w:p>
      <w:pPr>
        <w:adjustRightInd w:val="0"/>
        <w:snapToGrid w:val="0"/>
        <w:spacing w:line="288" w:lineRule="auto"/>
        <w:rPr>
          <w:rFonts w:ascii="宋体" w:hAnsi="宋体" w:eastAsia="宋体" w:cs="宋体"/>
          <w:kern w:val="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 xml:space="preserve">              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国家税务总局</w:t>
      </w:r>
      <w:r>
        <w:rPr>
          <w:rFonts w:hint="eastAsia" w:ascii="仿宋" w:hAnsi="仿宋" w:eastAsia="仿宋"/>
          <w:sz w:val="32"/>
          <w:szCs w:val="32"/>
        </w:rPr>
        <w:t>青岛市城阳区税务局</w:t>
      </w:r>
    </w:p>
    <w:p>
      <w:pPr>
        <w:adjustRightInd w:val="0"/>
        <w:snapToGrid w:val="0"/>
        <w:spacing w:line="288" w:lineRule="auto"/>
        <w:rPr>
          <w:rFonts w:ascii="宋体" w:hAnsi="宋体" w:eastAsia="宋体" w:cs="宋体"/>
          <w:kern w:val="0"/>
          <w:szCs w:val="32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 xml:space="preserve">                              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202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 w:bidi="ar"/>
        </w:rPr>
        <w:t>5</w:t>
      </w: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 xml:space="preserve">年 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 w:bidi="ar"/>
        </w:rPr>
        <w:t>9</w:t>
      </w: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月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 w:bidi="ar"/>
        </w:rPr>
        <w:t>11</w:t>
      </w: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571D6"/>
    <w:rsid w:val="1C9F11DF"/>
    <w:rsid w:val="23E5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2025-09-19T11:02:00Z</dcterms:created>
  <dc:creator>杜吉成</dc:creator>
  <cp:lastModifiedBy>cyq</cp:lastModifiedBy>
  <dcterms:modified xsi:type="dcterms:W3CDTF">2025-09-19T12:02:33Z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